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AD7755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4</w:t>
            </w:r>
            <w:r w:rsidRPr="00AD7755">
              <w:rPr>
                <w:b/>
                <w:sz w:val="36"/>
                <w:u w:val="thick"/>
                <w:vertAlign w:val="superscript"/>
              </w:rPr>
              <w:t>th</w:t>
            </w:r>
            <w:r>
              <w:rPr>
                <w:b/>
                <w:sz w:val="36"/>
                <w:u w:val="thick"/>
              </w:rPr>
              <w:t xml:space="preserve"> Class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6014F6">
              <w:rPr>
                <w:b/>
                <w:sz w:val="36"/>
                <w:u w:val="thick"/>
              </w:rPr>
              <w:t>5</w:t>
            </w:r>
            <w:r w:rsidR="0036189B">
              <w:rPr>
                <w:b/>
                <w:sz w:val="36"/>
                <w:u w:val="thick"/>
              </w:rPr>
              <w:t>-202</w:t>
            </w:r>
            <w:r w:rsidR="006014F6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  <w:rPr>
                <w:color w:val="000000" w:themeColor="text1"/>
              </w:rPr>
            </w:pPr>
            <w:r>
              <w:tab/>
            </w:r>
            <w:r w:rsidRPr="00EA48FA">
              <w:rPr>
                <w:color w:val="000000" w:themeColor="text1"/>
                <w:position w:val="3"/>
              </w:rPr>
              <w:t>School</w:t>
            </w:r>
            <w:r w:rsidRPr="00EA48FA">
              <w:rPr>
                <w:color w:val="000000" w:themeColor="text1"/>
                <w:spacing w:val="-2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Diary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2F0480">
              <w:rPr>
                <w:color w:val="000000" w:themeColor="text1"/>
              </w:rPr>
              <w:t>4</w:t>
            </w:r>
            <w:r w:rsidRPr="00EA48FA">
              <w:rPr>
                <w:color w:val="000000" w:themeColor="text1"/>
              </w:rPr>
              <w:t>.00</w:t>
            </w:r>
          </w:p>
          <w:p w:rsid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>Arts</w:t>
            </w:r>
            <w:r w:rsidRPr="00EA48FA">
              <w:rPr>
                <w:color w:val="000000" w:themeColor="text1"/>
                <w:spacing w:val="-3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&amp; Crafts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€13.00</w:t>
            </w:r>
          </w:p>
          <w:p w:rsidR="00211E09" w:rsidRP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="002F0480">
              <w:rPr>
                <w:color w:val="000000" w:themeColor="text1"/>
                <w:position w:val="3"/>
              </w:rPr>
              <w:t>24 Hour Insurance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2F0480">
              <w:rPr>
                <w:color w:val="000000" w:themeColor="text1"/>
              </w:rPr>
              <w:t>6.40</w:t>
            </w:r>
          </w:p>
          <w:p w:rsidR="00EA48FA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="002F0480">
              <w:rPr>
                <w:color w:val="000000" w:themeColor="text1"/>
                <w:position w:val="3"/>
              </w:rPr>
              <w:t>Photocopying                                          €19.10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ab/>
            </w:r>
            <w:r w:rsidR="00EA48FA" w:rsidRPr="00EA48FA">
              <w:rPr>
                <w:color w:val="000000" w:themeColor="text1"/>
              </w:rPr>
              <w:t xml:space="preserve">Spellings </w:t>
            </w:r>
            <w:proofErr w:type="gramStart"/>
            <w:r w:rsidR="00EA48FA" w:rsidRPr="00EA48FA">
              <w:rPr>
                <w:color w:val="000000" w:themeColor="text1"/>
              </w:rPr>
              <w:t>For</w:t>
            </w:r>
            <w:proofErr w:type="gramEnd"/>
            <w:r w:rsidR="00EA48FA" w:rsidRPr="00EA48FA">
              <w:rPr>
                <w:color w:val="000000" w:themeColor="text1"/>
              </w:rPr>
              <w:t xml:space="preserve"> Me</w:t>
            </w:r>
            <w:r w:rsidR="00EA48FA">
              <w:rPr>
                <w:color w:val="000000" w:themeColor="text1"/>
              </w:rPr>
              <w:t xml:space="preserve">                                     €8.50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Calculator (Sharp 24OSA)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 xml:space="preserve">Two </w:t>
            </w:r>
            <w:proofErr w:type="gramStart"/>
            <w:r>
              <w:t>40</w:t>
            </w:r>
            <w:r w:rsidR="006014F6">
              <w:t xml:space="preserve"> </w:t>
            </w:r>
            <w:r>
              <w:t>page</w:t>
            </w:r>
            <w:proofErr w:type="gramEnd"/>
            <w:r>
              <w:t xml:space="preserve"> Memorandum Copies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Two A4 Display Folders</w:t>
            </w:r>
            <w:r w:rsidR="006014F6">
              <w:t xml:space="preserve"> 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4 HB pencils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Eraser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Pencil sharpener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proofErr w:type="spellStart"/>
            <w:r>
              <w:t>Colouring</w:t>
            </w:r>
            <w:proofErr w:type="spellEnd"/>
            <w:r>
              <w:t xml:space="preserve"> pencils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3 A4 Envelope folders</w:t>
            </w:r>
          </w:p>
          <w:p w:rsidR="00AD7755" w:rsidRDefault="0036189B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 xml:space="preserve">3 </w:t>
            </w:r>
            <w:r w:rsidR="00AD7755">
              <w:t>Pritt Sticks</w:t>
            </w:r>
          </w:p>
          <w:p w:rsidR="00AD7755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Child’s scissors</w:t>
            </w:r>
          </w:p>
          <w:p w:rsidR="00457A7B" w:rsidRDefault="00AD7755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>3 Whiteboard markers</w:t>
            </w:r>
          </w:p>
          <w:p w:rsidR="006014F6" w:rsidRDefault="006014F6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 xml:space="preserve">Headphones with port jack not wireless </w:t>
            </w:r>
          </w:p>
          <w:p w:rsidR="006014F6" w:rsidRPr="00894E89" w:rsidRDefault="006014F6" w:rsidP="006014F6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  <w:ind w:left="858"/>
            </w:pPr>
            <w:r>
              <w:t xml:space="preserve">Whiteboard eraser </w:t>
            </w:r>
          </w:p>
        </w:tc>
      </w:tr>
      <w:tr w:rsidR="00211E09">
        <w:trPr>
          <w:trHeight w:val="2370"/>
        </w:trPr>
        <w:tc>
          <w:tcPr>
            <w:tcW w:w="9018" w:type="dxa"/>
          </w:tcPr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7E636E" w:rsidRPr="006014F6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  <w:r w:rsidRPr="006014F6">
              <w:rPr>
                <w:b/>
                <w:sz w:val="24"/>
                <w:szCs w:val="24"/>
                <w:highlight w:val="yellow"/>
              </w:rPr>
              <w:t>Children already have and will be needed next year:</w:t>
            </w:r>
          </w:p>
          <w:p w:rsidR="006014F6" w:rsidRPr="006014F6" w:rsidRDefault="006014F6" w:rsidP="006014F6">
            <w:pPr>
              <w:pStyle w:val="TableParagraph"/>
              <w:numPr>
                <w:ilvl w:val="0"/>
                <w:numId w:val="14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858"/>
              <w:rPr>
                <w:szCs w:val="24"/>
              </w:rPr>
            </w:pPr>
            <w:r w:rsidRPr="006014F6">
              <w:rPr>
                <w:szCs w:val="24"/>
              </w:rPr>
              <w:t>30</w:t>
            </w:r>
            <w:r w:rsidR="007E636E" w:rsidRPr="006014F6">
              <w:rPr>
                <w:szCs w:val="24"/>
              </w:rPr>
              <w:t>m ruler</w:t>
            </w:r>
          </w:p>
          <w:p w:rsidR="006014F6" w:rsidRPr="006014F6" w:rsidRDefault="007E636E" w:rsidP="006014F6">
            <w:pPr>
              <w:pStyle w:val="TableParagraph"/>
              <w:numPr>
                <w:ilvl w:val="0"/>
                <w:numId w:val="14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858"/>
              <w:rPr>
                <w:szCs w:val="24"/>
              </w:rPr>
            </w:pPr>
            <w:r w:rsidRPr="006014F6">
              <w:rPr>
                <w:szCs w:val="24"/>
              </w:rPr>
              <w:t>Oxford School Dictionary</w:t>
            </w:r>
          </w:p>
          <w:p w:rsidR="00EA48FA" w:rsidRPr="006014F6" w:rsidRDefault="00EA48FA" w:rsidP="006014F6">
            <w:pPr>
              <w:pStyle w:val="TableParagraph"/>
              <w:numPr>
                <w:ilvl w:val="0"/>
                <w:numId w:val="14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858"/>
              <w:rPr>
                <w:szCs w:val="24"/>
              </w:rPr>
            </w:pPr>
            <w:proofErr w:type="spellStart"/>
            <w:r w:rsidRPr="006014F6">
              <w:rPr>
                <w:szCs w:val="24"/>
              </w:rPr>
              <w:t>Folens</w:t>
            </w:r>
            <w:proofErr w:type="spellEnd"/>
            <w:r w:rsidRPr="006014F6">
              <w:rPr>
                <w:szCs w:val="24"/>
              </w:rPr>
              <w:t xml:space="preserve"> Irish Primary Atlas</w:t>
            </w: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proofErr w:type="spellStart"/>
            <w:r w:rsidRPr="008C5CA6">
              <w:rPr>
                <w:b/>
                <w:sz w:val="24"/>
                <w:szCs w:val="24"/>
                <w:highlight w:val="yellow"/>
              </w:rPr>
              <w:t>beginnning</w:t>
            </w:r>
            <w:proofErr w:type="spellEnd"/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B23D85" w:rsidRPr="007E636E" w:rsidRDefault="008C5CA6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7E636E" w:rsidRDefault="007E636E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proofErr w:type="spellStart"/>
            <w:r>
              <w:t>Folens</w:t>
            </w:r>
            <w:proofErr w:type="spellEnd"/>
            <w:r>
              <w:t xml:space="preserve"> Irish Primary Atlas</w:t>
            </w:r>
          </w:p>
          <w:p w:rsidR="007E636E" w:rsidRDefault="007E636E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Maths </w:t>
            </w:r>
            <w:r w:rsidR="00EA48FA">
              <w:t>4</w:t>
            </w:r>
          </w:p>
          <w:p w:rsidR="00EA48FA" w:rsidRDefault="00EA48FA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Table Toppers 4</w:t>
            </w:r>
          </w:p>
          <w:p w:rsidR="007E636E" w:rsidRDefault="006014F6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Irish Book </w:t>
            </w:r>
          </w:p>
          <w:p w:rsidR="006014F6" w:rsidRDefault="006014F6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proofErr w:type="spellStart"/>
            <w:r>
              <w:t>Léigh</w:t>
            </w:r>
            <w:proofErr w:type="spellEnd"/>
            <w:r>
              <w:t xml:space="preserve"> Sa </w:t>
            </w:r>
            <w:proofErr w:type="spellStart"/>
            <w:r>
              <w:t>Bhaile</w:t>
            </w:r>
            <w:proofErr w:type="spellEnd"/>
            <w:r>
              <w:t xml:space="preserve"> 4</w:t>
            </w:r>
          </w:p>
          <w:p w:rsidR="00EA48FA" w:rsidRDefault="00EA48FA" w:rsidP="007E636E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Irish</w:t>
            </w:r>
            <w:r w:rsidR="006014F6">
              <w:t xml:space="preserve"> </w:t>
            </w:r>
            <w:r>
              <w:t>/ English Dictionary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English: Wonderland Series: Stage 3 Book 2-Let’s Go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My Read at Home Book 4 (CJ Fallon)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Class Novel.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Busy at Maths 4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Explore with Me 4 (EDCO)</w:t>
            </w:r>
          </w:p>
          <w:p w:rsidR="00EA48FA" w:rsidRDefault="00EA48FA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Religion: Grow in Love for Fourth Class</w:t>
            </w:r>
          </w:p>
          <w:p w:rsidR="006014F6" w:rsidRDefault="006014F6" w:rsidP="00EA48FA">
            <w:pPr>
              <w:pStyle w:val="TableParagraph"/>
              <w:numPr>
                <w:ilvl w:val="0"/>
                <w:numId w:val="10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English 4 </w:t>
            </w:r>
          </w:p>
          <w:p w:rsidR="00EA48FA" w:rsidRDefault="00EA48FA" w:rsidP="00EA48FA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ind w:left="720"/>
            </w:pPr>
          </w:p>
          <w:p w:rsidR="00B23D85" w:rsidRP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</w:rPr>
            </w:pPr>
            <w:r w:rsidRPr="00B23D85">
              <w:rPr>
                <w:b/>
              </w:rPr>
              <w:t>Copybooks:</w:t>
            </w:r>
          </w:p>
          <w:p w:rsidR="00B23D85" w:rsidRDefault="006014F6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7 </w:t>
            </w:r>
            <w:proofErr w:type="gramStart"/>
            <w:r w:rsidR="00B23D85">
              <w:t>88 page</w:t>
            </w:r>
            <w:proofErr w:type="gramEnd"/>
            <w:r w:rsidR="00B23D85">
              <w:t xml:space="preserve"> A11 Copies</w:t>
            </w:r>
          </w:p>
          <w:p w:rsidR="00B23D85" w:rsidRDefault="00EA48FA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2 </w:t>
            </w:r>
            <w:r w:rsidR="004B7ED4">
              <w:t>memorandum copies</w:t>
            </w:r>
            <w:r w:rsidR="006014F6">
              <w:t xml:space="preserve"> </w:t>
            </w:r>
            <w:bookmarkStart w:id="0" w:name="_GoBack"/>
            <w:bookmarkEnd w:id="0"/>
          </w:p>
          <w:p w:rsidR="004B7ED4" w:rsidRDefault="0036189B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3</w:t>
            </w:r>
            <w:r w:rsidR="007E636E">
              <w:t xml:space="preserve"> </w:t>
            </w:r>
            <w:proofErr w:type="gramStart"/>
            <w:r w:rsidR="007E636E">
              <w:t>88 page</w:t>
            </w:r>
            <w:proofErr w:type="gramEnd"/>
            <w:r w:rsidR="007E636E">
              <w:t xml:space="preserve"> box copies</w:t>
            </w:r>
          </w:p>
          <w:p w:rsidR="006014F6" w:rsidRDefault="006014F6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A5 hardback for Irish Grammar </w:t>
            </w:r>
          </w:p>
          <w:p w:rsidR="006014F6" w:rsidRPr="00894E89" w:rsidRDefault="006014F6" w:rsidP="00B23D85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2 A4 hardbacks 160 page </w:t>
            </w:r>
          </w:p>
          <w:p w:rsidR="00211E09" w:rsidRDefault="00211E09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</w:p>
        </w:tc>
      </w:tr>
      <w:tr w:rsidR="00211E09" w:rsidTr="002F0480">
        <w:trPr>
          <w:trHeight w:val="1550"/>
        </w:trPr>
        <w:tc>
          <w:tcPr>
            <w:tcW w:w="9018" w:type="dxa"/>
          </w:tcPr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lastRenderedPageBreak/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0D0EB6"/>
    <w:multiLevelType w:val="hybridMultilevel"/>
    <w:tmpl w:val="24D682CA"/>
    <w:lvl w:ilvl="0" w:tplc="18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" w15:restartNumberingAfterBreak="0">
    <w:nsid w:val="088574E1"/>
    <w:multiLevelType w:val="hybridMultilevel"/>
    <w:tmpl w:val="A176D8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8FB6C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51628A"/>
    <w:multiLevelType w:val="hybridMultilevel"/>
    <w:tmpl w:val="C78A81F2"/>
    <w:lvl w:ilvl="0" w:tplc="948891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10" w15:restartNumberingAfterBreak="0">
    <w:nsid w:val="4B1114BB"/>
    <w:multiLevelType w:val="hybridMultilevel"/>
    <w:tmpl w:val="E8BC22F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72101DCF"/>
    <w:multiLevelType w:val="hybridMultilevel"/>
    <w:tmpl w:val="762C1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15420E"/>
    <w:rsid w:val="00211E09"/>
    <w:rsid w:val="002F0480"/>
    <w:rsid w:val="0036189B"/>
    <w:rsid w:val="0043330C"/>
    <w:rsid w:val="00457A7B"/>
    <w:rsid w:val="004B7ED4"/>
    <w:rsid w:val="006014F6"/>
    <w:rsid w:val="00682743"/>
    <w:rsid w:val="007E636E"/>
    <w:rsid w:val="00893F7D"/>
    <w:rsid w:val="00894E89"/>
    <w:rsid w:val="008C5CA6"/>
    <w:rsid w:val="009D33BE"/>
    <w:rsid w:val="00AD7755"/>
    <w:rsid w:val="00B23D85"/>
    <w:rsid w:val="00B503C5"/>
    <w:rsid w:val="00D46DA4"/>
    <w:rsid w:val="00E23DA4"/>
    <w:rsid w:val="00E45FBE"/>
    <w:rsid w:val="00EA48FA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2CFE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3</cp:revision>
  <dcterms:created xsi:type="dcterms:W3CDTF">2025-06-17T09:18:00Z</dcterms:created>
  <dcterms:modified xsi:type="dcterms:W3CDTF">2025-06-17T10:26:00Z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